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80" w:rsidRPr="00DA65C9" w:rsidRDefault="00DA65C9" w:rsidP="002B6AA6">
      <w:pPr>
        <w:jc w:val="center"/>
        <w:rPr>
          <w:b/>
          <w:color w:val="00B0F0"/>
          <w:sz w:val="180"/>
        </w:rPr>
      </w:pPr>
      <w:bookmarkStart w:id="0" w:name="_GoBack"/>
      <w:bookmarkEnd w:id="0"/>
      <w:r w:rsidRPr="00DA65C9">
        <w:rPr>
          <w:b/>
          <w:color w:val="00B0F0"/>
          <w:sz w:val="180"/>
        </w:rPr>
        <w:t>2013</w:t>
      </w:r>
    </w:p>
    <w:p w:rsidR="00DA65C9" w:rsidRPr="00DA65C9" w:rsidRDefault="00DA65C9" w:rsidP="00DA65C9">
      <w:pPr>
        <w:jc w:val="center"/>
        <w:rPr>
          <w:b/>
          <w:i/>
          <w:color w:val="00B0F0"/>
          <w:sz w:val="120"/>
          <w:szCs w:val="120"/>
        </w:rPr>
      </w:pPr>
      <w:r w:rsidRPr="00DA65C9">
        <w:rPr>
          <w:b/>
          <w:i/>
          <w:color w:val="00B0F0"/>
          <w:sz w:val="120"/>
          <w:szCs w:val="120"/>
        </w:rPr>
        <w:t>Lifestyle Challenge</w:t>
      </w:r>
    </w:p>
    <w:p w:rsidR="00DA65C9" w:rsidRDefault="002B6AA6" w:rsidP="00DA65C9">
      <w:pPr>
        <w:jc w:val="center"/>
        <w:rPr>
          <w:sz w:val="96"/>
        </w:rPr>
      </w:pPr>
      <w:r>
        <w:rPr>
          <w:noProof/>
          <w:sz w:val="96"/>
        </w:rPr>
        <w:drawing>
          <wp:inline distT="0" distB="0" distL="0" distR="0">
            <wp:extent cx="1533525" cy="1598192"/>
            <wp:effectExtent l="19050" t="0" r="9525" b="0"/>
            <wp:docPr id="4" name="Picture 2" descr="C:\Documents and Settings\Tbauermeis\Local Settings\Temporary Internet Files\Content.IE5\V6E99L05\MP90041005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bauermeis\Local Settings\Temporary Internet Files\Content.IE5\V6E99L05\MP900410058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9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96"/>
        </w:rPr>
        <w:drawing>
          <wp:inline distT="0" distB="0" distL="0" distR="0">
            <wp:extent cx="1800225" cy="1590675"/>
            <wp:effectExtent l="19050" t="0" r="9525" b="0"/>
            <wp:docPr id="5" name="Picture 3" descr="C:\Documents and Settings\Tbauermeis\Local Settings\Temporary Internet Files\Content.IE5\QMGIRKTP\MP90043315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bauermeis\Local Settings\Temporary Internet Files\Content.IE5\QMGIRKTP\MP900433159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2DB8">
        <w:rPr>
          <w:noProof/>
          <w:sz w:val="96"/>
        </w:rPr>
        <w:drawing>
          <wp:inline distT="0" distB="0" distL="0" distR="0">
            <wp:extent cx="1800225" cy="1590675"/>
            <wp:effectExtent l="19050" t="0" r="9525" b="0"/>
            <wp:docPr id="9" name="Picture 6" descr="C:\Documents and Settings\Tbauermeis\Local Settings\Temporary Internet Files\Content.IE5\B52ZZVDM\MP90040887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Tbauermeis\Local Settings\Temporary Internet Files\Content.IE5\B52ZZVDM\MP900408873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5C9" w:rsidRPr="00DA65C9" w:rsidRDefault="00DA65C9" w:rsidP="00DA65C9">
      <w:pPr>
        <w:jc w:val="center"/>
        <w:rPr>
          <w:color w:val="00B0F0"/>
          <w:sz w:val="96"/>
        </w:rPr>
      </w:pPr>
      <w:r w:rsidRPr="00DA65C9">
        <w:rPr>
          <w:color w:val="00B0F0"/>
          <w:sz w:val="96"/>
        </w:rPr>
        <w:t>Happier, Healthier YOU!</w:t>
      </w:r>
    </w:p>
    <w:p w:rsidR="00DA65C9" w:rsidRPr="00DA65C9" w:rsidRDefault="00DA65C9" w:rsidP="00DA65C9">
      <w:pPr>
        <w:jc w:val="center"/>
        <w:rPr>
          <w:sz w:val="44"/>
        </w:rPr>
      </w:pPr>
    </w:p>
    <w:p w:rsidR="00DA65C9" w:rsidRPr="00DA65C9" w:rsidRDefault="00DA65C9" w:rsidP="00DA65C9">
      <w:pPr>
        <w:ind w:firstLine="720"/>
        <w:rPr>
          <w:sz w:val="56"/>
        </w:rPr>
      </w:pPr>
      <w:r w:rsidRPr="00DA65C9">
        <w:rPr>
          <w:sz w:val="56"/>
        </w:rPr>
        <w:t xml:space="preserve">Sponsored </w:t>
      </w:r>
      <w:r>
        <w:rPr>
          <w:sz w:val="56"/>
        </w:rPr>
        <w:t>by:</w:t>
      </w:r>
    </w:p>
    <w:p w:rsidR="00DA65C9" w:rsidRDefault="00DA65C9" w:rsidP="00DA65C9">
      <w:pPr>
        <w:jc w:val="center"/>
      </w:pPr>
      <w:r>
        <w:rPr>
          <w:noProof/>
        </w:rPr>
        <w:drawing>
          <wp:inline distT="0" distB="0" distL="0" distR="0">
            <wp:extent cx="2790825" cy="165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FH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095" cy="165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09875" cy="1657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W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847" cy="166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D9A" w:rsidRDefault="00E62D9A" w:rsidP="00DA65C9">
      <w:pPr>
        <w:jc w:val="center"/>
      </w:pPr>
    </w:p>
    <w:p w:rsidR="00E62D9A" w:rsidRDefault="00E62D9A" w:rsidP="00DA65C9">
      <w:pPr>
        <w:jc w:val="center"/>
      </w:pPr>
    </w:p>
    <w:p w:rsidR="00E62D9A" w:rsidRDefault="00B76D8D" w:rsidP="00B76D8D">
      <w:pPr>
        <w:widowControl w:val="0"/>
        <w:jc w:val="center"/>
        <w:rPr>
          <w:b/>
          <w:bCs/>
        </w:rPr>
      </w:pPr>
      <w:r>
        <w:rPr>
          <w:b/>
          <w:bCs/>
        </w:rPr>
        <w:t>2013 Life</w:t>
      </w:r>
      <w:r w:rsidR="00841454">
        <w:rPr>
          <w:b/>
          <w:bCs/>
        </w:rPr>
        <w:t>s</w:t>
      </w:r>
      <w:r>
        <w:rPr>
          <w:b/>
          <w:bCs/>
        </w:rPr>
        <w:t>tyle Challenge</w:t>
      </w:r>
    </w:p>
    <w:p w:rsidR="00B76D8D" w:rsidRDefault="008567DB" w:rsidP="00B76D8D">
      <w:pPr>
        <w:widowControl w:val="0"/>
        <w:jc w:val="center"/>
        <w:rPr>
          <w:b/>
          <w:bCs/>
        </w:rPr>
      </w:pPr>
      <w:r>
        <w:rPr>
          <w:b/>
          <w:bCs/>
        </w:rPr>
        <w:t>Sponsored by</w:t>
      </w:r>
      <w:r w:rsidR="00B76D8D">
        <w:rPr>
          <w:b/>
          <w:bCs/>
        </w:rPr>
        <w:t xml:space="preserve"> Avera Holy Family Hospital and the Regional Wellness Center</w:t>
      </w:r>
    </w:p>
    <w:p w:rsidR="00E62D9A" w:rsidRDefault="00E62D9A" w:rsidP="00EB55EE">
      <w:pPr>
        <w:widowControl w:val="0"/>
        <w:spacing w:line="240" w:lineRule="auto"/>
      </w:pPr>
      <w:r>
        <w:rPr>
          <w:b/>
          <w:bCs/>
        </w:rPr>
        <w:t>WHAT:</w:t>
      </w:r>
      <w:r>
        <w:t xml:space="preserve"> </w:t>
      </w:r>
      <w:r>
        <w:tab/>
      </w:r>
      <w:r>
        <w:tab/>
        <w:t>Life</w:t>
      </w:r>
      <w:r w:rsidR="00841454">
        <w:t>s</w:t>
      </w:r>
      <w:r>
        <w:t xml:space="preserve">tyle Challenge – </w:t>
      </w:r>
      <w:r w:rsidR="00841454">
        <w:t>Helping you improve your health</w:t>
      </w:r>
      <w:r w:rsidR="008567DB">
        <w:t xml:space="preserve"> and wellness</w:t>
      </w:r>
      <w:r w:rsidR="00841454">
        <w:t xml:space="preserve"> through w</w:t>
      </w:r>
      <w:r>
        <w:t xml:space="preserve">eight </w:t>
      </w:r>
      <w:r w:rsidR="00841454">
        <w:t>l</w:t>
      </w:r>
      <w:r>
        <w:t xml:space="preserve">oss and </w:t>
      </w:r>
      <w:r w:rsidR="00841454">
        <w:t>e</w:t>
      </w:r>
      <w:r w:rsidR="003C3399">
        <w:t>xercise</w:t>
      </w:r>
      <w:r w:rsidR="00841454">
        <w:t>.</w:t>
      </w:r>
    </w:p>
    <w:p w:rsidR="00E62D9A" w:rsidRDefault="00E62D9A" w:rsidP="00EB55EE">
      <w:pPr>
        <w:spacing w:line="240" w:lineRule="auto"/>
        <w:rPr>
          <w:sz w:val="20"/>
          <w:szCs w:val="20"/>
        </w:rPr>
      </w:pPr>
      <w:r>
        <w:rPr>
          <w:sz w:val="16"/>
          <w:szCs w:val="16"/>
        </w:rPr>
        <w:t> </w:t>
      </w:r>
      <w:r>
        <w:rPr>
          <w:b/>
          <w:bCs/>
        </w:rPr>
        <w:t>WHEN:</w:t>
      </w:r>
      <w:r>
        <w:t xml:space="preserve">  </w:t>
      </w:r>
      <w:r>
        <w:tab/>
      </w:r>
      <w:r w:rsidR="00B76D8D">
        <w:t>Initial weigh-in is Friday, January 11, 2013</w:t>
      </w:r>
      <w:r w:rsidR="00841454">
        <w:t xml:space="preserve"> @ the RWC</w:t>
      </w:r>
    </w:p>
    <w:p w:rsidR="00E62D9A" w:rsidRDefault="00E62D9A" w:rsidP="00EB55EE">
      <w:pPr>
        <w:spacing w:line="240" w:lineRule="auto"/>
        <w:rPr>
          <w:sz w:val="20"/>
          <w:szCs w:val="20"/>
        </w:rPr>
      </w:pPr>
      <w:r>
        <w:rPr>
          <w:sz w:val="16"/>
          <w:szCs w:val="16"/>
        </w:rPr>
        <w:t> </w:t>
      </w:r>
      <w:r>
        <w:rPr>
          <w:b/>
          <w:bCs/>
        </w:rPr>
        <w:t>LENGTH:</w:t>
      </w:r>
      <w:r>
        <w:t xml:space="preserve"> </w:t>
      </w:r>
      <w:r>
        <w:tab/>
        <w:t xml:space="preserve">12 Weeks (January </w:t>
      </w:r>
      <w:r w:rsidR="00B76D8D">
        <w:t>11</w:t>
      </w:r>
      <w:r>
        <w:t xml:space="preserve"> to March </w:t>
      </w:r>
      <w:r w:rsidR="00B76D8D">
        <w:t>29</w:t>
      </w:r>
      <w:r>
        <w:t xml:space="preserve">) </w:t>
      </w:r>
      <w:r w:rsidR="00B76D8D">
        <w:t>with weekly weigh-ins on Fridays</w:t>
      </w:r>
      <w:r>
        <w:t xml:space="preserve"> </w:t>
      </w:r>
      <w:r w:rsidR="00841454">
        <w:t>@ the RWC</w:t>
      </w:r>
    </w:p>
    <w:p w:rsidR="00E62D9A" w:rsidRDefault="00E62D9A" w:rsidP="00EB55EE">
      <w:pPr>
        <w:spacing w:line="240" w:lineRule="auto"/>
        <w:ind w:left="1440" w:hanging="1440"/>
      </w:pPr>
      <w:r>
        <w:t> </w:t>
      </w:r>
      <w:r>
        <w:rPr>
          <w:b/>
          <w:bCs/>
        </w:rPr>
        <w:t>WHO:</w:t>
      </w:r>
      <w:r>
        <w:t xml:space="preserve">   </w:t>
      </w:r>
      <w:r>
        <w:tab/>
        <w:t>TWO</w:t>
      </w:r>
      <w:r w:rsidR="00841454">
        <w:t xml:space="preserve"> or more persons make up a team and may consist of </w:t>
      </w:r>
      <w:r>
        <w:t xml:space="preserve">male, female, co-ed, family, co-workers, etc….. </w:t>
      </w:r>
      <w:r w:rsidR="008567DB">
        <w:t>anyone</w:t>
      </w:r>
      <w:r>
        <w:t xml:space="preserve"> who wants to improve their health by </w:t>
      </w:r>
      <w:r w:rsidR="00B76D8D">
        <w:t>exercising and/</w:t>
      </w:r>
      <w:r w:rsidR="008567DB">
        <w:t>or losing</w:t>
      </w:r>
      <w:r>
        <w:t xml:space="preserve"> weight. </w:t>
      </w:r>
      <w:r w:rsidR="008567DB">
        <w:t xml:space="preserve"> </w:t>
      </w:r>
      <w:r>
        <w:t xml:space="preserve">You do NOT need to be an RWC member to participate, however RWC members will have the advantage of matching the RWC amenities </w:t>
      </w:r>
      <w:r w:rsidR="00841454">
        <w:t>and their</w:t>
      </w:r>
      <w:r>
        <w:t xml:space="preserve"> weight loss </w:t>
      </w:r>
      <w:r w:rsidR="00841454">
        <w:t xml:space="preserve">and exercise goals. </w:t>
      </w:r>
    </w:p>
    <w:p w:rsidR="008567DB" w:rsidRDefault="00B76D8D" w:rsidP="00EB55EE">
      <w:pPr>
        <w:widowControl w:val="0"/>
        <w:spacing w:line="240" w:lineRule="auto"/>
        <w:rPr>
          <w:sz w:val="16"/>
          <w:szCs w:val="16"/>
        </w:rPr>
      </w:pPr>
      <w:r>
        <w:rPr>
          <w:b/>
          <w:bCs/>
        </w:rPr>
        <w:t>INVESTMENT</w:t>
      </w:r>
      <w:r>
        <w:t xml:space="preserve">:     </w:t>
      </w:r>
      <w:r>
        <w:rPr>
          <w:b/>
          <w:bCs/>
          <w:sz w:val="32"/>
          <w:szCs w:val="32"/>
        </w:rPr>
        <w:t>$35.00</w:t>
      </w:r>
      <w:r>
        <w:rPr>
          <w:sz w:val="24"/>
          <w:szCs w:val="24"/>
        </w:rPr>
        <w:t xml:space="preserve"> </w:t>
      </w:r>
      <w:r>
        <w:t>per INDIVIDUAL</w:t>
      </w:r>
      <w:r w:rsidR="008567DB">
        <w:t xml:space="preserve">   (Employee Group Discount: $25.00 per individual if entry fee is paid by</w:t>
      </w:r>
      <w:r w:rsidR="008567DB">
        <w:tab/>
      </w:r>
      <w:r w:rsidR="008567DB">
        <w:tab/>
      </w:r>
      <w:r w:rsidR="008567DB">
        <w:tab/>
        <w:t xml:space="preserve"> employer check- contact Jen Hough at Avera or Bob Grems at the RWC for employee group packets – </w:t>
      </w:r>
      <w:r w:rsidR="008567DB">
        <w:tab/>
      </w:r>
      <w:r w:rsidR="008567DB">
        <w:tab/>
      </w:r>
      <w:r w:rsidR="008567DB">
        <w:tab/>
        <w:t>employee groups do not need to be on the same team or with fellow employees – just need to have</w:t>
      </w:r>
      <w:r w:rsidR="008567DB">
        <w:tab/>
      </w:r>
      <w:r w:rsidR="008567DB">
        <w:tab/>
      </w:r>
      <w:r w:rsidR="008567DB">
        <w:tab/>
        <w:t xml:space="preserve"> entry fee paid by employer check). </w:t>
      </w:r>
    </w:p>
    <w:p w:rsidR="00B76D8D" w:rsidRPr="00EB55EE" w:rsidRDefault="008567DB" w:rsidP="008567DB">
      <w:pPr>
        <w:widowControl w:val="0"/>
        <w:rPr>
          <w:b/>
          <w:sz w:val="20"/>
          <w:u w:val="single"/>
        </w:rPr>
      </w:pPr>
      <w:r w:rsidRPr="00EB55EE">
        <w:rPr>
          <w:b/>
          <w:sz w:val="20"/>
          <w:u w:val="single"/>
        </w:rPr>
        <w:t xml:space="preserve"> </w:t>
      </w:r>
      <w:r w:rsidR="00B76D8D" w:rsidRPr="00EB55EE">
        <w:rPr>
          <w:b/>
          <w:sz w:val="20"/>
          <w:u w:val="single"/>
        </w:rPr>
        <w:t>What you get for your  investment</w:t>
      </w:r>
    </w:p>
    <w:p w:rsidR="00B76D8D" w:rsidRPr="00EB55EE" w:rsidRDefault="00B76D8D" w:rsidP="00B76D8D">
      <w:pPr>
        <w:pStyle w:val="ListParagraph"/>
        <w:numPr>
          <w:ilvl w:val="0"/>
          <w:numId w:val="1"/>
        </w:numPr>
        <w:spacing w:after="20"/>
        <w:rPr>
          <w:b/>
          <w:sz w:val="20"/>
          <w:u w:val="single"/>
        </w:rPr>
      </w:pPr>
      <w:r w:rsidRPr="00EB55EE">
        <w:rPr>
          <w:b/>
          <w:sz w:val="20"/>
        </w:rPr>
        <w:t>Weekly weigh-ins at the RWC to keep you accountable.</w:t>
      </w:r>
      <w:r w:rsidR="00C10AE4">
        <w:rPr>
          <w:b/>
          <w:sz w:val="20"/>
        </w:rPr>
        <w:t xml:space="preserve"> Weigh-ins will be at the RWC from 6:30am to 7pm each Friday.</w:t>
      </w:r>
    </w:p>
    <w:p w:rsidR="00832111" w:rsidRPr="00EB55EE" w:rsidRDefault="00832111" w:rsidP="00B76D8D">
      <w:pPr>
        <w:pStyle w:val="ListParagraph"/>
        <w:numPr>
          <w:ilvl w:val="0"/>
          <w:numId w:val="1"/>
        </w:numPr>
        <w:spacing w:after="20"/>
        <w:rPr>
          <w:b/>
          <w:sz w:val="20"/>
          <w:u w:val="single"/>
        </w:rPr>
      </w:pPr>
      <w:r w:rsidRPr="00EB55EE">
        <w:rPr>
          <w:b/>
          <w:sz w:val="20"/>
        </w:rPr>
        <w:t>We will track both weight loss and exercise minutes</w:t>
      </w:r>
      <w:r w:rsidR="008567DB" w:rsidRPr="00EB55EE">
        <w:rPr>
          <w:b/>
          <w:sz w:val="20"/>
        </w:rPr>
        <w:t xml:space="preserve"> – we will record and post weight loss percent, not individual weights along with exercise minutes.</w:t>
      </w:r>
    </w:p>
    <w:p w:rsidR="00B76D8D" w:rsidRPr="00EB55EE" w:rsidRDefault="00B76D8D" w:rsidP="00B76D8D">
      <w:pPr>
        <w:pStyle w:val="ListParagraph"/>
        <w:numPr>
          <w:ilvl w:val="0"/>
          <w:numId w:val="1"/>
        </w:numPr>
        <w:spacing w:after="20"/>
        <w:rPr>
          <w:b/>
          <w:sz w:val="20"/>
          <w:u w:val="single"/>
        </w:rPr>
      </w:pPr>
      <w:r w:rsidRPr="00EB55EE">
        <w:rPr>
          <w:b/>
          <w:sz w:val="20"/>
        </w:rPr>
        <w:t>Instructor lead fitness classes to help you reach your goals</w:t>
      </w:r>
    </w:p>
    <w:p w:rsidR="00B76D8D" w:rsidRPr="00EB55EE" w:rsidRDefault="008567DB" w:rsidP="00B76D8D">
      <w:pPr>
        <w:pStyle w:val="ListParagraph"/>
        <w:numPr>
          <w:ilvl w:val="0"/>
          <w:numId w:val="1"/>
        </w:numPr>
        <w:spacing w:after="20"/>
        <w:rPr>
          <w:b/>
          <w:sz w:val="20"/>
          <w:u w:val="single"/>
        </w:rPr>
      </w:pPr>
      <w:r w:rsidRPr="00EB55EE">
        <w:rPr>
          <w:b/>
          <w:sz w:val="20"/>
        </w:rPr>
        <w:t xml:space="preserve">A Lifestyle </w:t>
      </w:r>
      <w:r w:rsidR="004871E9" w:rsidRPr="00EB55EE">
        <w:rPr>
          <w:b/>
          <w:sz w:val="20"/>
        </w:rPr>
        <w:t>binder to help you monitor your progress and to keep your reference materials</w:t>
      </w:r>
      <w:r w:rsidRPr="00EB55EE">
        <w:rPr>
          <w:b/>
          <w:sz w:val="20"/>
        </w:rPr>
        <w:t xml:space="preserve"> in</w:t>
      </w:r>
    </w:p>
    <w:p w:rsidR="004871E9" w:rsidRPr="00EB55EE" w:rsidRDefault="004871E9" w:rsidP="00B76D8D">
      <w:pPr>
        <w:pStyle w:val="ListParagraph"/>
        <w:numPr>
          <w:ilvl w:val="0"/>
          <w:numId w:val="1"/>
        </w:numPr>
        <w:spacing w:after="20"/>
        <w:rPr>
          <w:b/>
          <w:sz w:val="20"/>
          <w:u w:val="single"/>
        </w:rPr>
      </w:pPr>
      <w:r w:rsidRPr="00EB55EE">
        <w:rPr>
          <w:b/>
          <w:sz w:val="20"/>
        </w:rPr>
        <w:t xml:space="preserve">Monthly calendars with </w:t>
      </w:r>
      <w:r w:rsidR="008567DB" w:rsidRPr="00EB55EE">
        <w:rPr>
          <w:b/>
          <w:sz w:val="20"/>
        </w:rPr>
        <w:t>Lifes</w:t>
      </w:r>
      <w:r w:rsidRPr="00EB55EE">
        <w:rPr>
          <w:b/>
          <w:sz w:val="20"/>
        </w:rPr>
        <w:t>tyle events</w:t>
      </w:r>
    </w:p>
    <w:p w:rsidR="004871E9" w:rsidRPr="00EB55EE" w:rsidRDefault="004871E9" w:rsidP="00B76D8D">
      <w:pPr>
        <w:pStyle w:val="ListParagraph"/>
        <w:numPr>
          <w:ilvl w:val="0"/>
          <w:numId w:val="1"/>
        </w:numPr>
        <w:spacing w:after="20"/>
        <w:rPr>
          <w:b/>
          <w:sz w:val="20"/>
          <w:u w:val="single"/>
        </w:rPr>
      </w:pPr>
      <w:r w:rsidRPr="00EB55EE">
        <w:rPr>
          <w:b/>
          <w:sz w:val="20"/>
        </w:rPr>
        <w:t>Exercise minute charts</w:t>
      </w:r>
    </w:p>
    <w:p w:rsidR="004871E9" w:rsidRPr="00EB55EE" w:rsidRDefault="00832111" w:rsidP="00B76D8D">
      <w:pPr>
        <w:pStyle w:val="ListParagraph"/>
        <w:numPr>
          <w:ilvl w:val="0"/>
          <w:numId w:val="1"/>
        </w:numPr>
        <w:spacing w:after="20"/>
        <w:rPr>
          <w:b/>
          <w:sz w:val="20"/>
          <w:u w:val="single"/>
        </w:rPr>
      </w:pPr>
      <w:r w:rsidRPr="00EB55EE">
        <w:rPr>
          <w:b/>
          <w:sz w:val="20"/>
        </w:rPr>
        <w:t xml:space="preserve">Each week will </w:t>
      </w:r>
      <w:r w:rsidR="004871E9" w:rsidRPr="00EB55EE">
        <w:rPr>
          <w:b/>
          <w:sz w:val="20"/>
        </w:rPr>
        <w:t xml:space="preserve">feature a </w:t>
      </w:r>
      <w:r w:rsidRPr="00EB55EE">
        <w:rPr>
          <w:b/>
          <w:sz w:val="20"/>
        </w:rPr>
        <w:t xml:space="preserve">health related </w:t>
      </w:r>
      <w:r w:rsidR="004871E9" w:rsidRPr="00EB55EE">
        <w:rPr>
          <w:b/>
          <w:sz w:val="20"/>
        </w:rPr>
        <w:t xml:space="preserve">special topic and </w:t>
      </w:r>
      <w:r w:rsidRPr="00EB55EE">
        <w:rPr>
          <w:b/>
          <w:sz w:val="20"/>
        </w:rPr>
        <w:t>presenter</w:t>
      </w:r>
      <w:r w:rsidR="008567DB" w:rsidRPr="00EB55EE">
        <w:rPr>
          <w:b/>
          <w:sz w:val="20"/>
        </w:rPr>
        <w:t xml:space="preserve"> on Fridays at the RWC</w:t>
      </w:r>
    </w:p>
    <w:p w:rsidR="004871E9" w:rsidRPr="00EB55EE" w:rsidRDefault="00832111" w:rsidP="00B76D8D">
      <w:pPr>
        <w:pStyle w:val="ListParagraph"/>
        <w:numPr>
          <w:ilvl w:val="0"/>
          <w:numId w:val="1"/>
        </w:numPr>
        <w:spacing w:after="20"/>
        <w:rPr>
          <w:b/>
          <w:sz w:val="20"/>
        </w:rPr>
      </w:pPr>
      <w:r w:rsidRPr="00EB55EE">
        <w:rPr>
          <w:b/>
          <w:sz w:val="20"/>
        </w:rPr>
        <w:t>Team and individual contests and prizes</w:t>
      </w:r>
      <w:r w:rsidR="008567DB" w:rsidRPr="00EB55EE">
        <w:rPr>
          <w:b/>
          <w:sz w:val="20"/>
        </w:rPr>
        <w:t xml:space="preserve"> throughout the competition</w:t>
      </w:r>
    </w:p>
    <w:p w:rsidR="00832111" w:rsidRPr="00EB55EE" w:rsidRDefault="00832111" w:rsidP="00B76D8D">
      <w:pPr>
        <w:pStyle w:val="ListParagraph"/>
        <w:numPr>
          <w:ilvl w:val="0"/>
          <w:numId w:val="1"/>
        </w:numPr>
        <w:spacing w:after="20"/>
        <w:rPr>
          <w:b/>
          <w:sz w:val="20"/>
        </w:rPr>
      </w:pPr>
      <w:r w:rsidRPr="00EB55EE">
        <w:rPr>
          <w:b/>
          <w:sz w:val="20"/>
        </w:rPr>
        <w:t>W.O.W.  (</w:t>
      </w:r>
      <w:r w:rsidRPr="00EB55EE">
        <w:rPr>
          <w:b/>
          <w:sz w:val="20"/>
          <w:u w:val="single"/>
        </w:rPr>
        <w:t>W</w:t>
      </w:r>
      <w:r w:rsidRPr="00EB55EE">
        <w:rPr>
          <w:b/>
          <w:sz w:val="20"/>
        </w:rPr>
        <w:t xml:space="preserve">orkout </w:t>
      </w:r>
      <w:r w:rsidRPr="00EB55EE">
        <w:rPr>
          <w:b/>
          <w:sz w:val="20"/>
          <w:u w:val="single"/>
        </w:rPr>
        <w:t>o</w:t>
      </w:r>
      <w:r w:rsidRPr="00EB55EE">
        <w:rPr>
          <w:b/>
          <w:sz w:val="20"/>
        </w:rPr>
        <w:t xml:space="preserve">f the </w:t>
      </w:r>
      <w:r w:rsidRPr="00EB55EE">
        <w:rPr>
          <w:b/>
          <w:sz w:val="20"/>
          <w:u w:val="single"/>
        </w:rPr>
        <w:t>W</w:t>
      </w:r>
      <w:r w:rsidRPr="00EB55EE">
        <w:rPr>
          <w:b/>
          <w:sz w:val="20"/>
        </w:rPr>
        <w:t>eek)</w:t>
      </w:r>
    </w:p>
    <w:p w:rsidR="00832111" w:rsidRPr="00EB55EE" w:rsidRDefault="008567DB" w:rsidP="00B76D8D">
      <w:pPr>
        <w:pStyle w:val="ListParagraph"/>
        <w:numPr>
          <w:ilvl w:val="0"/>
          <w:numId w:val="1"/>
        </w:numPr>
        <w:spacing w:after="20"/>
        <w:rPr>
          <w:b/>
          <w:sz w:val="20"/>
        </w:rPr>
      </w:pPr>
      <w:r w:rsidRPr="00EB55EE">
        <w:rPr>
          <w:b/>
          <w:sz w:val="20"/>
        </w:rPr>
        <w:t xml:space="preserve">Health and wellness </w:t>
      </w:r>
      <w:r w:rsidR="00832111" w:rsidRPr="00EB55EE">
        <w:rPr>
          <w:b/>
          <w:sz w:val="20"/>
        </w:rPr>
        <w:t>tips</w:t>
      </w:r>
      <w:r w:rsidRPr="00EB55EE">
        <w:rPr>
          <w:b/>
          <w:sz w:val="20"/>
        </w:rPr>
        <w:t xml:space="preserve"> emailed to you</w:t>
      </w:r>
    </w:p>
    <w:p w:rsidR="00832111" w:rsidRPr="00EB55EE" w:rsidRDefault="00832111" w:rsidP="00B76D8D">
      <w:pPr>
        <w:pStyle w:val="ListParagraph"/>
        <w:numPr>
          <w:ilvl w:val="0"/>
          <w:numId w:val="1"/>
        </w:numPr>
        <w:spacing w:after="20"/>
        <w:rPr>
          <w:b/>
          <w:sz w:val="20"/>
        </w:rPr>
      </w:pPr>
      <w:r w:rsidRPr="00EB55EE">
        <w:rPr>
          <w:b/>
          <w:sz w:val="20"/>
        </w:rPr>
        <w:t>Healthy recipes</w:t>
      </w:r>
    </w:p>
    <w:p w:rsidR="00832111" w:rsidRPr="00EB55EE" w:rsidRDefault="00832111" w:rsidP="00B76D8D">
      <w:pPr>
        <w:pStyle w:val="ListParagraph"/>
        <w:numPr>
          <w:ilvl w:val="0"/>
          <w:numId w:val="1"/>
        </w:numPr>
        <w:spacing w:after="20"/>
        <w:rPr>
          <w:b/>
          <w:sz w:val="20"/>
        </w:rPr>
      </w:pPr>
      <w:r w:rsidRPr="00EB55EE">
        <w:rPr>
          <w:b/>
          <w:sz w:val="20"/>
        </w:rPr>
        <w:t>Food journaling ideas</w:t>
      </w:r>
    </w:p>
    <w:p w:rsidR="008567DB" w:rsidRPr="00EB55EE" w:rsidRDefault="008567DB" w:rsidP="00B76D8D">
      <w:pPr>
        <w:pStyle w:val="ListParagraph"/>
        <w:numPr>
          <w:ilvl w:val="0"/>
          <w:numId w:val="1"/>
        </w:numPr>
        <w:spacing w:after="20"/>
        <w:rPr>
          <w:b/>
          <w:sz w:val="20"/>
        </w:rPr>
      </w:pPr>
      <w:r w:rsidRPr="00EB55EE">
        <w:rPr>
          <w:b/>
          <w:sz w:val="20"/>
        </w:rPr>
        <w:t>Follow-up activities once the challenge is completed</w:t>
      </w:r>
    </w:p>
    <w:p w:rsidR="00832111" w:rsidRPr="00EB55EE" w:rsidRDefault="003C3399" w:rsidP="00832111">
      <w:pPr>
        <w:pStyle w:val="ListParagraph"/>
        <w:numPr>
          <w:ilvl w:val="0"/>
          <w:numId w:val="1"/>
        </w:numPr>
        <w:spacing w:after="20"/>
        <w:rPr>
          <w:b/>
          <w:sz w:val="20"/>
        </w:rPr>
      </w:pPr>
      <w:r w:rsidRPr="00EB55EE">
        <w:rPr>
          <w:b/>
          <w:sz w:val="20"/>
        </w:rPr>
        <w:t>Add much, much more……….</w:t>
      </w:r>
    </w:p>
    <w:p w:rsidR="00832111" w:rsidRPr="00A5575A" w:rsidRDefault="00832111" w:rsidP="00A5575A">
      <w:pPr>
        <w:widowControl w:val="0"/>
      </w:pPr>
      <w:r>
        <w:rPr>
          <w:b/>
          <w:bCs/>
          <w:sz w:val="40"/>
          <w:szCs w:val="40"/>
          <w:u w:val="single"/>
        </w:rPr>
        <w:t xml:space="preserve">ADD-ON OPTIONS: </w:t>
      </w:r>
    </w:p>
    <w:p w:rsidR="00A5575A" w:rsidRPr="00F440D1" w:rsidRDefault="00832111" w:rsidP="00A5575A">
      <w:pPr>
        <w:widowControl w:val="0"/>
        <w:rPr>
          <w:sz w:val="18"/>
          <w:szCs w:val="18"/>
        </w:rPr>
      </w:pPr>
      <w:r w:rsidRPr="00F440D1">
        <w:rPr>
          <w:sz w:val="18"/>
          <w:szCs w:val="18"/>
        </w:rPr>
        <w:t>1.   If you are not a RWC member and have not been for over 6 months</w:t>
      </w:r>
      <w:r w:rsidR="00841454" w:rsidRPr="00F440D1">
        <w:rPr>
          <w:sz w:val="18"/>
          <w:szCs w:val="18"/>
        </w:rPr>
        <w:t>,</w:t>
      </w:r>
      <w:r w:rsidRPr="00F440D1">
        <w:rPr>
          <w:sz w:val="18"/>
          <w:szCs w:val="18"/>
        </w:rPr>
        <w:t xml:space="preserve"> </w:t>
      </w:r>
      <w:r w:rsidR="00841454" w:rsidRPr="00F440D1">
        <w:rPr>
          <w:sz w:val="18"/>
          <w:szCs w:val="18"/>
        </w:rPr>
        <w:t>j</w:t>
      </w:r>
      <w:r w:rsidRPr="00F440D1">
        <w:rPr>
          <w:sz w:val="18"/>
          <w:szCs w:val="18"/>
        </w:rPr>
        <w:t xml:space="preserve">oin the </w:t>
      </w:r>
      <w:r w:rsidR="00841454" w:rsidRPr="00F440D1">
        <w:rPr>
          <w:sz w:val="18"/>
          <w:szCs w:val="18"/>
        </w:rPr>
        <w:t>Lifestyle</w:t>
      </w:r>
      <w:r w:rsidRPr="00F440D1">
        <w:rPr>
          <w:sz w:val="18"/>
          <w:szCs w:val="18"/>
        </w:rPr>
        <w:t xml:space="preserve"> Challenge and receive $50.00 off your membership. Offer ends January 2</w:t>
      </w:r>
      <w:r w:rsidR="00841454" w:rsidRPr="00F440D1">
        <w:rPr>
          <w:sz w:val="18"/>
          <w:szCs w:val="18"/>
        </w:rPr>
        <w:t>5</w:t>
      </w:r>
      <w:r w:rsidRPr="00F440D1">
        <w:rPr>
          <w:sz w:val="18"/>
          <w:szCs w:val="18"/>
        </w:rPr>
        <w:t>, 201</w:t>
      </w:r>
      <w:r w:rsidR="00841454" w:rsidRPr="00F440D1">
        <w:rPr>
          <w:sz w:val="18"/>
          <w:szCs w:val="18"/>
        </w:rPr>
        <w:t>3</w:t>
      </w:r>
      <w:r w:rsidRPr="00F440D1">
        <w:rPr>
          <w:sz w:val="18"/>
          <w:szCs w:val="18"/>
        </w:rPr>
        <w:t>.</w:t>
      </w:r>
    </w:p>
    <w:p w:rsidR="00832111" w:rsidRPr="00F440D1" w:rsidRDefault="00832111" w:rsidP="00A5575A">
      <w:pPr>
        <w:widowControl w:val="0"/>
        <w:rPr>
          <w:sz w:val="18"/>
          <w:szCs w:val="18"/>
        </w:rPr>
      </w:pPr>
      <w:r w:rsidRPr="00F440D1">
        <w:rPr>
          <w:sz w:val="18"/>
          <w:szCs w:val="18"/>
        </w:rPr>
        <w:t>2. Drop-in Punch Pass for aerobic classes offered at RWC: Members: $20.00 (normally $30.00)</w:t>
      </w:r>
      <w:r w:rsidR="00A5575A" w:rsidRPr="00F440D1">
        <w:rPr>
          <w:sz w:val="18"/>
          <w:szCs w:val="18"/>
        </w:rPr>
        <w:t xml:space="preserve"> -</w:t>
      </w:r>
      <w:r w:rsidRPr="00F440D1">
        <w:rPr>
          <w:sz w:val="18"/>
          <w:szCs w:val="18"/>
        </w:rPr>
        <w:t xml:space="preserve"> Non-members: $50.00 (normally $70.00)</w:t>
      </w:r>
      <w:r w:rsidR="00A5575A" w:rsidRPr="00F440D1">
        <w:rPr>
          <w:sz w:val="18"/>
          <w:szCs w:val="18"/>
        </w:rPr>
        <w:t xml:space="preserve">    </w:t>
      </w:r>
      <w:r w:rsidRPr="00F440D1">
        <w:rPr>
          <w:sz w:val="18"/>
          <w:szCs w:val="18"/>
        </w:rPr>
        <w:t xml:space="preserve">(Note: limit of two purchased during the </w:t>
      </w:r>
      <w:r w:rsidR="00841454" w:rsidRPr="00F440D1">
        <w:rPr>
          <w:sz w:val="18"/>
          <w:szCs w:val="18"/>
        </w:rPr>
        <w:t>challenge</w:t>
      </w:r>
      <w:r w:rsidRPr="00F440D1">
        <w:rPr>
          <w:sz w:val="18"/>
          <w:szCs w:val="18"/>
        </w:rPr>
        <w:t>)</w:t>
      </w:r>
    </w:p>
    <w:p w:rsidR="00832111" w:rsidRPr="00F440D1" w:rsidRDefault="00832111" w:rsidP="00A5575A">
      <w:pPr>
        <w:widowControl w:val="0"/>
        <w:spacing w:after="40"/>
        <w:rPr>
          <w:sz w:val="18"/>
          <w:szCs w:val="18"/>
        </w:rPr>
      </w:pPr>
      <w:r w:rsidRPr="00F440D1">
        <w:rPr>
          <w:sz w:val="18"/>
          <w:szCs w:val="18"/>
        </w:rPr>
        <w:t>3. Discount on RWC Fitness Class registration fees for the SPRING I Fitness Session:</w:t>
      </w:r>
      <w:r w:rsidRPr="00F440D1">
        <w:rPr>
          <w:sz w:val="18"/>
          <w:szCs w:val="18"/>
        </w:rPr>
        <w:tab/>
      </w:r>
      <w:r w:rsidRPr="00F440D1">
        <w:rPr>
          <w:sz w:val="18"/>
          <w:szCs w:val="18"/>
        </w:rPr>
        <w:tab/>
      </w:r>
      <w:r w:rsidRPr="00F440D1">
        <w:rPr>
          <w:sz w:val="18"/>
          <w:szCs w:val="18"/>
        </w:rPr>
        <w:tab/>
      </w:r>
      <w:r w:rsidRPr="00F440D1">
        <w:rPr>
          <w:sz w:val="18"/>
          <w:szCs w:val="18"/>
        </w:rPr>
        <w:tab/>
      </w:r>
      <w:r w:rsidRPr="00F440D1">
        <w:rPr>
          <w:sz w:val="18"/>
          <w:szCs w:val="18"/>
        </w:rPr>
        <w:tab/>
      </w:r>
      <w:r w:rsidRPr="00F440D1">
        <w:rPr>
          <w:sz w:val="18"/>
          <w:szCs w:val="18"/>
        </w:rPr>
        <w:tab/>
        <w:t>Members/Non-members: $15.00 discount per class (class must meet 2 or more times per week) </w:t>
      </w:r>
    </w:p>
    <w:p w:rsidR="00832111" w:rsidRPr="00F440D1" w:rsidRDefault="00832111" w:rsidP="00832111">
      <w:pPr>
        <w:widowControl w:val="0"/>
        <w:spacing w:after="40"/>
        <w:rPr>
          <w:sz w:val="18"/>
          <w:szCs w:val="18"/>
        </w:rPr>
      </w:pPr>
      <w:r w:rsidRPr="00F440D1">
        <w:rPr>
          <w:sz w:val="18"/>
          <w:szCs w:val="18"/>
        </w:rPr>
        <w:t xml:space="preserve">4. Discount on Personal Training Sessions –12 </w:t>
      </w:r>
      <w:proofErr w:type="gramStart"/>
      <w:r w:rsidRPr="00F440D1">
        <w:rPr>
          <w:sz w:val="18"/>
          <w:szCs w:val="18"/>
        </w:rPr>
        <w:t>session</w:t>
      </w:r>
      <w:proofErr w:type="gramEnd"/>
      <w:r w:rsidRPr="00F440D1">
        <w:rPr>
          <w:sz w:val="18"/>
          <w:szCs w:val="18"/>
        </w:rPr>
        <w:t xml:space="preserve"> package only- Available to RWC members only!</w:t>
      </w:r>
    </w:p>
    <w:p w:rsidR="00832111" w:rsidRPr="00F440D1" w:rsidRDefault="00832111" w:rsidP="00832111">
      <w:pPr>
        <w:widowControl w:val="0"/>
        <w:spacing w:after="40"/>
        <w:rPr>
          <w:sz w:val="18"/>
          <w:szCs w:val="18"/>
        </w:rPr>
      </w:pPr>
      <w:r w:rsidRPr="00F440D1">
        <w:rPr>
          <w:sz w:val="18"/>
          <w:szCs w:val="18"/>
        </w:rPr>
        <w:tab/>
        <w:t>A. Individual 12 sessions package - $2</w:t>
      </w:r>
      <w:r w:rsidR="005D12BA" w:rsidRPr="00F440D1">
        <w:rPr>
          <w:sz w:val="18"/>
          <w:szCs w:val="18"/>
        </w:rPr>
        <w:t>50</w:t>
      </w:r>
      <w:r w:rsidRPr="00F440D1">
        <w:rPr>
          <w:sz w:val="18"/>
          <w:szCs w:val="18"/>
        </w:rPr>
        <w:t>.00 (normally $300.00)</w:t>
      </w:r>
    </w:p>
    <w:p w:rsidR="00F440D1" w:rsidRDefault="00832111" w:rsidP="00EB55EE">
      <w:pPr>
        <w:widowControl w:val="0"/>
        <w:spacing w:after="40"/>
        <w:rPr>
          <w:sz w:val="18"/>
          <w:szCs w:val="18"/>
        </w:rPr>
      </w:pPr>
      <w:r w:rsidRPr="00F440D1">
        <w:rPr>
          <w:sz w:val="18"/>
          <w:szCs w:val="18"/>
        </w:rPr>
        <w:tab/>
        <w:t>B. Team (2-person package) - $</w:t>
      </w:r>
      <w:r w:rsidR="005D12BA" w:rsidRPr="00F440D1">
        <w:rPr>
          <w:sz w:val="18"/>
          <w:szCs w:val="18"/>
        </w:rPr>
        <w:t>200</w:t>
      </w:r>
      <w:r w:rsidRPr="00F440D1">
        <w:rPr>
          <w:sz w:val="18"/>
          <w:szCs w:val="18"/>
        </w:rPr>
        <w:t>.00 each (normally $250.00 each</w:t>
      </w:r>
      <w:r w:rsidRPr="00F440D1">
        <w:rPr>
          <w:sz w:val="18"/>
          <w:szCs w:val="18"/>
        </w:rPr>
        <w:tab/>
      </w:r>
      <w:r w:rsidRPr="00F440D1">
        <w:rPr>
          <w:sz w:val="18"/>
          <w:szCs w:val="18"/>
        </w:rPr>
        <w:tab/>
      </w:r>
    </w:p>
    <w:p w:rsidR="00E62D9A" w:rsidRPr="00F440D1" w:rsidRDefault="00832111" w:rsidP="009C06FC">
      <w:pPr>
        <w:widowControl w:val="0"/>
        <w:spacing w:after="40"/>
        <w:ind w:firstLine="720"/>
        <w:rPr>
          <w:sz w:val="18"/>
          <w:szCs w:val="18"/>
        </w:rPr>
      </w:pPr>
      <w:r w:rsidRPr="00F440D1">
        <w:rPr>
          <w:sz w:val="18"/>
          <w:szCs w:val="18"/>
        </w:rPr>
        <w:t>Both packages include the initial assessment plus 12 sessions.</w:t>
      </w:r>
    </w:p>
    <w:sectPr w:rsidR="00E62D9A" w:rsidRPr="00F440D1" w:rsidSect="002B6AA6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B1A73"/>
    <w:multiLevelType w:val="hybridMultilevel"/>
    <w:tmpl w:val="B16CFC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C9"/>
    <w:rsid w:val="00052DB8"/>
    <w:rsid w:val="002B6AA6"/>
    <w:rsid w:val="003C3399"/>
    <w:rsid w:val="004871E9"/>
    <w:rsid w:val="005D12BA"/>
    <w:rsid w:val="00801B9A"/>
    <w:rsid w:val="00832111"/>
    <w:rsid w:val="00841454"/>
    <w:rsid w:val="008567DB"/>
    <w:rsid w:val="008E4180"/>
    <w:rsid w:val="009C06FC"/>
    <w:rsid w:val="00A5575A"/>
    <w:rsid w:val="00B76D8D"/>
    <w:rsid w:val="00C10AE4"/>
    <w:rsid w:val="00DA65C9"/>
    <w:rsid w:val="00E62D9A"/>
    <w:rsid w:val="00E923F5"/>
    <w:rsid w:val="00EB55EE"/>
    <w:rsid w:val="00F4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5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5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33F2B-83FF-4FF9-B778-EA3542E6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 Schools</Company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Grems, Robert</dc:creator>
  <cp:keywords/>
  <dc:description/>
  <cp:lastModifiedBy>Grems, Robert</cp:lastModifiedBy>
  <cp:revision>2</cp:revision>
  <cp:lastPrinted>2012-12-14T12:47:00Z</cp:lastPrinted>
  <dcterms:created xsi:type="dcterms:W3CDTF">2012-12-14T12:48:00Z</dcterms:created>
  <dcterms:modified xsi:type="dcterms:W3CDTF">2012-12-14T12:48:00Z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